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EC4" w14:textId="4DAA0393" w:rsidR="00985F2E" w:rsidRPr="00562CEB" w:rsidRDefault="00562CEB" w:rsidP="00562CEB">
      <w:pPr>
        <w:rPr>
          <w:rFonts w:ascii="Arial" w:hAnsi="Arial"/>
          <w:sz w:val="36"/>
          <w:szCs w:val="36"/>
        </w:rPr>
      </w:pPr>
      <w:r>
        <w:rPr>
          <w:noProof/>
        </w:rPr>
        <mc:AlternateContent>
          <mc:Choice Requires="wps">
            <w:drawing>
              <wp:anchor distT="0" distB="0" distL="114300" distR="114300" simplePos="0" relativeHeight="251663360" behindDoc="0" locked="0" layoutInCell="1" allowOverlap="1" wp14:anchorId="38A82B99" wp14:editId="7D6959E1">
                <wp:simplePos x="0" y="0"/>
                <wp:positionH relativeFrom="column">
                  <wp:posOffset>-82550</wp:posOffset>
                </wp:positionH>
                <wp:positionV relativeFrom="paragraph">
                  <wp:posOffset>6985</wp:posOffset>
                </wp:positionV>
                <wp:extent cx="6350" cy="914400"/>
                <wp:effectExtent l="0" t="0" r="31750" b="19050"/>
                <wp:wrapNone/>
                <wp:docPr id="16" name="Straight Connector 16"/>
                <wp:cNvGraphicFramePr/>
                <a:graphic xmlns:a="http://schemas.openxmlformats.org/drawingml/2006/main">
                  <a:graphicData uri="http://schemas.microsoft.com/office/word/2010/wordprocessingShape">
                    <wps:wsp>
                      <wps:cNvCnPr/>
                      <wps:spPr>
                        <a:xfrm flipH="1">
                          <a:off x="0" y="0"/>
                          <a:ext cx="6350" cy="914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F6FB0" id="Straight Connector 1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5pt,.55pt" to="-6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" strokecolor="black [3200]"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D1929CD" wp14:editId="0C6E3ABB">
                <wp:simplePos x="0" y="0"/>
                <wp:positionH relativeFrom="column">
                  <wp:posOffset>-165100</wp:posOffset>
                </wp:positionH>
                <wp:positionV relativeFrom="paragraph">
                  <wp:posOffset>770890</wp:posOffset>
                </wp:positionV>
                <wp:extent cx="6108700" cy="1270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6108700" cy="12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49911"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pt,60.7pt" to="468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" strokecolor="black [3200]" strokeweight="1.5pt">
                <v:stroke joinstyle="miter"/>
              </v:line>
            </w:pict>
          </mc:Fallback>
        </mc:AlternateContent>
      </w:r>
      <w:r w:rsidR="00985F2E" w:rsidRPr="3BA060DD">
        <w:rPr>
          <w:b/>
          <w:bCs/>
          <w:sz w:val="48"/>
          <w:szCs w:val="48"/>
        </w:rPr>
        <w:t>Local Capacity Strengthening for Response Project (LCS4R)</w:t>
      </w:r>
    </w:p>
    <w:p w14:paraId="144F5F47" w14:textId="006E48F7" w:rsidR="00985F2E" w:rsidRDefault="00985F2E" w:rsidP="00985F2E">
      <w:pPr>
        <w:rPr>
          <w:rStyle w:val="s1ppyq"/>
          <w:b/>
          <w:bCs/>
          <w:color w:val="FF914D"/>
          <w:sz w:val="32"/>
          <w:szCs w:val="32"/>
        </w:rPr>
      </w:pPr>
      <w:r w:rsidRPr="00985F2E">
        <w:rPr>
          <w:rStyle w:val="s1ppyq"/>
          <w:b/>
          <w:bCs/>
          <w:color w:val="FF914D"/>
          <w:sz w:val="32"/>
          <w:szCs w:val="32"/>
        </w:rPr>
        <w:t>BRANDING AND MESSAGING EXERCISE</w:t>
      </w:r>
    </w:p>
    <w:p w14:paraId="3A747B46" w14:textId="46D5CEF7" w:rsidR="00985F2E" w:rsidRPr="00985F2E" w:rsidRDefault="00985F2E" w:rsidP="00985F2E">
      <w:pPr>
        <w:rPr>
          <w:rStyle w:val="s1ppyq"/>
          <w:rFonts w:cstheme="minorHAnsi"/>
          <w:b/>
          <w:bCs/>
          <w:color w:val="4472C4" w:themeColor="accent1"/>
          <w:sz w:val="28"/>
          <w:szCs w:val="28"/>
        </w:rPr>
      </w:pPr>
      <w:r w:rsidRPr="00985F2E">
        <w:rPr>
          <w:rStyle w:val="s1ppyq"/>
          <w:rFonts w:cstheme="minorHAnsi"/>
          <w:b/>
          <w:bCs/>
          <w:color w:val="4472C4" w:themeColor="accent1"/>
          <w:sz w:val="28"/>
          <w:szCs w:val="28"/>
        </w:rPr>
        <w:t>Exploring your Organization’s Brand</w:t>
      </w:r>
    </w:p>
    <w:p w14:paraId="02859AD1" w14:textId="24B3582D" w:rsidR="00985F2E" w:rsidRDefault="00985F2E" w:rsidP="00985F2E">
      <w:pPr>
        <w:rPr>
          <w:rStyle w:val="s1ppyq"/>
          <w:rFonts w:asciiTheme="majorHAnsi" w:hAnsiTheme="majorHAnsi" w:cstheme="majorHAnsi"/>
          <w:color w:val="4472C4" w:themeColor="accent1"/>
          <w:sz w:val="28"/>
          <w:szCs w:val="28"/>
        </w:rPr>
      </w:pPr>
      <w:r w:rsidRPr="00985F2E">
        <w:rPr>
          <w:rStyle w:val="s1ppyq"/>
          <w:rFonts w:cstheme="minorHAnsi"/>
          <w:b/>
          <w:bCs/>
          <w:color w:val="4472C4" w:themeColor="accent1"/>
          <w:sz w:val="26"/>
          <w:szCs w:val="26"/>
        </w:rPr>
        <w:t>WHAT TO KNOW:</w:t>
      </w:r>
      <w:r w:rsidRPr="00985F2E">
        <w:rPr>
          <w:rStyle w:val="s1ppyq"/>
          <w:rFonts w:asciiTheme="majorHAnsi" w:hAnsiTheme="majorHAnsi" w:cstheme="majorHAnsi"/>
          <w:color w:val="4472C4" w:themeColor="accent1"/>
          <w:sz w:val="24"/>
          <w:szCs w:val="24"/>
        </w:rPr>
        <w:t xml:space="preserve"> </w:t>
      </w:r>
      <w:r w:rsidRPr="00985F2E">
        <w:rPr>
          <w:rStyle w:val="s1ppyq"/>
          <w:rFonts w:cstheme="minorHAnsi"/>
          <w:sz w:val="24"/>
          <w:szCs w:val="24"/>
        </w:rPr>
        <w:t>In a crowded landscape of causes, organizations must declare their unique position so they can break free from the clutter and clearly define their brand to their various stakeholders.</w:t>
      </w:r>
      <w:r w:rsidRPr="00985F2E">
        <w:rPr>
          <w:rStyle w:val="s1ppyq"/>
          <w:rFonts w:asciiTheme="majorHAnsi" w:hAnsiTheme="majorHAnsi" w:cstheme="majorHAnsi"/>
          <w:color w:val="4472C4" w:themeColor="accent1"/>
          <w:sz w:val="24"/>
          <w:szCs w:val="24"/>
        </w:rPr>
        <w:t xml:space="preserve"> </w:t>
      </w:r>
    </w:p>
    <w:p w14:paraId="68565B31" w14:textId="124FDCE0" w:rsidR="00985F2E" w:rsidRDefault="00985F2E" w:rsidP="00985F2E">
      <w:pPr>
        <w:rPr>
          <w:rStyle w:val="s1ppyq"/>
          <w:rFonts w:cstheme="minorHAnsi"/>
          <w:sz w:val="24"/>
          <w:szCs w:val="24"/>
        </w:rPr>
      </w:pPr>
      <w:r w:rsidRPr="00985F2E">
        <w:rPr>
          <w:rStyle w:val="s1ppyq"/>
          <w:rFonts w:cstheme="minorHAnsi"/>
          <w:b/>
          <w:bCs/>
          <w:color w:val="4472C4" w:themeColor="accent1"/>
          <w:sz w:val="26"/>
          <w:szCs w:val="26"/>
        </w:rPr>
        <w:t>WHAT TO DO:</w:t>
      </w:r>
      <w:r w:rsidRPr="00985F2E">
        <w:rPr>
          <w:rStyle w:val="s1ppyq"/>
          <w:rFonts w:cstheme="minorHAnsi"/>
          <w:sz w:val="24"/>
          <w:szCs w:val="24"/>
        </w:rPr>
        <w:t xml:space="preserve"> Please answer the</w:t>
      </w:r>
      <w:r w:rsidR="00E93F5B">
        <w:rPr>
          <w:rStyle w:val="s1ppyq"/>
          <w:rFonts w:cstheme="minorHAnsi"/>
          <w:sz w:val="24"/>
          <w:szCs w:val="24"/>
        </w:rPr>
        <w:t xml:space="preserve"> following</w:t>
      </w:r>
      <w:r w:rsidRPr="00985F2E">
        <w:rPr>
          <w:rStyle w:val="s1ppyq"/>
          <w:rFonts w:cstheme="minorHAnsi"/>
          <w:sz w:val="24"/>
          <w:szCs w:val="24"/>
        </w:rPr>
        <w:t xml:space="preserve"> questions for your organization</w:t>
      </w:r>
      <w:r w:rsidR="00CF23AC">
        <w:rPr>
          <w:rStyle w:val="s1ppyq"/>
          <w:rFonts w:cstheme="minorHAnsi"/>
          <w:sz w:val="24"/>
          <w:szCs w:val="24"/>
        </w:rPr>
        <w:t>,</w:t>
      </w:r>
      <w:r w:rsidR="009A67E4">
        <w:rPr>
          <w:rStyle w:val="s1ppyq"/>
          <w:rFonts w:cstheme="minorHAnsi"/>
          <w:sz w:val="24"/>
          <w:szCs w:val="24"/>
        </w:rPr>
        <w:t xml:space="preserve"> and </w:t>
      </w:r>
      <w:r w:rsidR="001E5321">
        <w:rPr>
          <w:rStyle w:val="s1ppyq"/>
          <w:rFonts w:cstheme="minorHAnsi"/>
          <w:sz w:val="24"/>
          <w:szCs w:val="24"/>
        </w:rPr>
        <w:t>use</w:t>
      </w:r>
      <w:r w:rsidR="00E93F5B">
        <w:rPr>
          <w:rStyle w:val="s1ppyq"/>
          <w:rFonts w:cstheme="minorHAnsi"/>
          <w:sz w:val="24"/>
          <w:szCs w:val="24"/>
        </w:rPr>
        <w:t xml:space="preserve"> the International Medical Corps example, below</w:t>
      </w:r>
      <w:r w:rsidR="001E5321">
        <w:rPr>
          <w:rStyle w:val="s1ppyq"/>
          <w:rFonts w:cstheme="minorHAnsi"/>
          <w:sz w:val="24"/>
          <w:szCs w:val="24"/>
        </w:rPr>
        <w:t>, as a guide</w:t>
      </w:r>
      <w:r w:rsidRPr="00985F2E">
        <w:rPr>
          <w:rStyle w:val="s1ppyq"/>
          <w:rFonts w:cstheme="minorHAnsi"/>
          <w:sz w:val="24"/>
          <w:szCs w:val="24"/>
        </w:rPr>
        <w:t xml:space="preserve">: </w:t>
      </w:r>
    </w:p>
    <w:p w14:paraId="43C9D277" w14:textId="6F9A0D20" w:rsidR="00985F2E" w:rsidRDefault="00985F2E" w:rsidP="00985F2E">
      <w:pPr>
        <w:rPr>
          <w:rStyle w:val="s1ppyq"/>
          <w:rFonts w:cstheme="minorHAnsi"/>
          <w:sz w:val="24"/>
          <w:szCs w:val="24"/>
        </w:rPr>
      </w:pPr>
      <w:r>
        <w:rPr>
          <w:rStyle w:val="s1ppyq"/>
          <w:rFonts w:cstheme="minorHAnsi"/>
          <w:sz w:val="24"/>
          <w:szCs w:val="24"/>
        </w:rPr>
        <w:t xml:space="preserve">A </w:t>
      </w:r>
      <w:r w:rsidRPr="00985F2E">
        <w:rPr>
          <w:rStyle w:val="s1ppyq"/>
          <w:rFonts w:cstheme="minorHAnsi"/>
          <w:b/>
          <w:bCs/>
          <w:color w:val="ED7D31" w:themeColor="accent2"/>
          <w:sz w:val="24"/>
          <w:szCs w:val="24"/>
          <w:u w:val="single"/>
        </w:rPr>
        <w:t>brand promise</w:t>
      </w:r>
      <w:r>
        <w:rPr>
          <w:rStyle w:val="s1ppyq"/>
          <w:rFonts w:cstheme="minorHAnsi"/>
          <w:sz w:val="24"/>
          <w:szCs w:val="24"/>
        </w:rPr>
        <w:t xml:space="preserve"> is a value or experience an organization’s stakeholders can expect to consistently receive when they interact with the organization. </w:t>
      </w:r>
      <w:r w:rsidRPr="00985F2E">
        <w:rPr>
          <w:rStyle w:val="s1ppyq"/>
          <w:rFonts w:cstheme="minorHAnsi"/>
          <w:b/>
          <w:bCs/>
          <w:color w:val="ED7D31" w:themeColor="accent2"/>
          <w:sz w:val="24"/>
          <w:szCs w:val="24"/>
        </w:rPr>
        <w:t xml:space="preserve">What is your brand promise? </w:t>
      </w:r>
    </w:p>
    <w:p w14:paraId="03F68189" w14:textId="5003F61E" w:rsidR="00985F2E" w:rsidRPr="00985F2E" w:rsidRDefault="00985F2E" w:rsidP="00985F2E">
      <w:pPr>
        <w:rPr>
          <w:rStyle w:val="s1ppyq"/>
          <w:rFonts w:cstheme="minorHAnsi"/>
          <w:sz w:val="24"/>
          <w:szCs w:val="24"/>
        </w:rPr>
      </w:pPr>
      <w:r>
        <w:rPr>
          <w:rStyle w:val="s1ppyq"/>
          <w:rFonts w:cstheme="minorHAnsi"/>
          <w:sz w:val="24"/>
          <w:szCs w:val="24"/>
        </w:rPr>
        <w:t xml:space="preserve">Your response: </w:t>
      </w:r>
    </w:p>
    <w:p w14:paraId="2BC6D970" w14:textId="433C2CD7" w:rsidR="00985F2E" w:rsidRPr="00985F2E" w:rsidRDefault="00985F2E" w:rsidP="00985F2E"/>
    <w:p w14:paraId="7690FEA8" w14:textId="338668F8" w:rsidR="00985F2E" w:rsidRPr="00985F2E" w:rsidRDefault="00985F2E" w:rsidP="00985F2E"/>
    <w:p w14:paraId="4675C856" w14:textId="2F9367B4" w:rsidR="00985F2E" w:rsidRPr="00985F2E" w:rsidRDefault="00985F2E" w:rsidP="00985F2E"/>
    <w:p w14:paraId="44FE43C6" w14:textId="5230E6C3" w:rsidR="00985F2E" w:rsidRPr="00473828" w:rsidRDefault="00985F2E" w:rsidP="00985F2E">
      <w:pPr>
        <w:rPr>
          <w:rStyle w:val="s1ppyq"/>
          <w:sz w:val="24"/>
          <w:szCs w:val="24"/>
        </w:rPr>
      </w:pPr>
      <w:r w:rsidRPr="00473828">
        <w:rPr>
          <w:rStyle w:val="s1ppyq"/>
          <w:sz w:val="24"/>
          <w:szCs w:val="24"/>
        </w:rPr>
        <w:t xml:space="preserve">A </w:t>
      </w:r>
      <w:r w:rsidRPr="00473828">
        <w:rPr>
          <w:rStyle w:val="s1ppyq"/>
          <w:b/>
          <w:bCs/>
          <w:color w:val="ED7D31" w:themeColor="accent2"/>
          <w:sz w:val="24"/>
          <w:szCs w:val="24"/>
          <w:u w:val="single"/>
        </w:rPr>
        <w:t>brand differentiator</w:t>
      </w:r>
      <w:r w:rsidRPr="00473828">
        <w:rPr>
          <w:rStyle w:val="s1ppyq"/>
          <w:sz w:val="24"/>
          <w:szCs w:val="24"/>
        </w:rPr>
        <w:t xml:space="preserve"> is a unique feature, aspect, and/or benefit of your work and services that sets it apart from similar, often competing organizations</w:t>
      </w:r>
      <w:r w:rsidR="00E73E12">
        <w:rPr>
          <w:rStyle w:val="s1ppyq"/>
          <w:sz w:val="24"/>
          <w:szCs w:val="24"/>
        </w:rPr>
        <w:t>.</w:t>
      </w:r>
      <w:r w:rsidRPr="00473828">
        <w:rPr>
          <w:rStyle w:val="s1ppyq"/>
          <w:sz w:val="24"/>
          <w:szCs w:val="24"/>
        </w:rPr>
        <w:t xml:space="preserve"> What are your </w:t>
      </w:r>
      <w:r w:rsidRPr="00473828">
        <w:rPr>
          <w:rStyle w:val="s1ppyq"/>
          <w:b/>
          <w:bCs/>
          <w:color w:val="ED7D31" w:themeColor="accent2"/>
          <w:sz w:val="24"/>
          <w:szCs w:val="24"/>
        </w:rPr>
        <w:t xml:space="preserve">brand differentiators? </w:t>
      </w:r>
    </w:p>
    <w:p w14:paraId="6B9AD5E8" w14:textId="18A9DFC8" w:rsidR="00985F2E" w:rsidRPr="00473828" w:rsidRDefault="00985F2E" w:rsidP="00985F2E">
      <w:pPr>
        <w:rPr>
          <w:rStyle w:val="s1ppyq"/>
          <w:sz w:val="24"/>
          <w:szCs w:val="24"/>
        </w:rPr>
      </w:pPr>
      <w:r w:rsidRPr="00473828">
        <w:rPr>
          <w:rStyle w:val="s1ppyq"/>
          <w:sz w:val="24"/>
          <w:szCs w:val="24"/>
        </w:rPr>
        <w:t xml:space="preserve">Your response: </w:t>
      </w:r>
    </w:p>
    <w:p w14:paraId="3A2C05FB" w14:textId="6986C71B" w:rsidR="00985F2E" w:rsidRPr="00473828" w:rsidRDefault="00985F2E" w:rsidP="00985F2E">
      <w:pPr>
        <w:rPr>
          <w:sz w:val="24"/>
          <w:szCs w:val="24"/>
        </w:rPr>
      </w:pPr>
    </w:p>
    <w:p w14:paraId="72915702" w14:textId="4CC3DFC3" w:rsidR="00985F2E" w:rsidRPr="00473828" w:rsidRDefault="00985F2E" w:rsidP="00985F2E">
      <w:pPr>
        <w:rPr>
          <w:sz w:val="24"/>
          <w:szCs w:val="24"/>
        </w:rPr>
      </w:pPr>
    </w:p>
    <w:p w14:paraId="116C1562" w14:textId="7A7D0666" w:rsidR="00985F2E" w:rsidRPr="00473828" w:rsidRDefault="00985F2E" w:rsidP="00985F2E">
      <w:pPr>
        <w:rPr>
          <w:sz w:val="24"/>
          <w:szCs w:val="24"/>
        </w:rPr>
      </w:pPr>
    </w:p>
    <w:p w14:paraId="296B60EE" w14:textId="40696517" w:rsidR="00985F2E" w:rsidRPr="00473828" w:rsidRDefault="00985F2E" w:rsidP="00985F2E">
      <w:pPr>
        <w:rPr>
          <w:sz w:val="24"/>
          <w:szCs w:val="24"/>
        </w:rPr>
      </w:pPr>
      <w:r w:rsidRPr="00473828">
        <w:rPr>
          <w:b/>
          <w:bCs/>
          <w:color w:val="ED7D31" w:themeColor="accent2"/>
          <w:sz w:val="24"/>
          <w:szCs w:val="24"/>
          <w:u w:val="single"/>
        </w:rPr>
        <w:t>Brand positioning</w:t>
      </w:r>
      <w:r w:rsidRPr="00473828">
        <w:rPr>
          <w:sz w:val="24"/>
          <w:szCs w:val="24"/>
        </w:rPr>
        <w:t xml:space="preserve"> describes how a brand is different from its competitors and where, or how, it sits in stakeholder’s estimation. </w:t>
      </w:r>
      <w:r w:rsidRPr="00473828">
        <w:rPr>
          <w:b/>
          <w:bCs/>
          <w:color w:val="ED7D31" w:themeColor="accent2"/>
          <w:sz w:val="24"/>
          <w:szCs w:val="24"/>
        </w:rPr>
        <w:t>What is your brand positioning?</w:t>
      </w:r>
      <w:r w:rsidRPr="00473828">
        <w:rPr>
          <w:sz w:val="24"/>
          <w:szCs w:val="24"/>
        </w:rPr>
        <w:t xml:space="preserve"> </w:t>
      </w:r>
    </w:p>
    <w:p w14:paraId="265803A4" w14:textId="69E34702" w:rsidR="00985F2E" w:rsidRPr="00473828" w:rsidRDefault="00985F2E" w:rsidP="00985F2E">
      <w:pPr>
        <w:rPr>
          <w:sz w:val="24"/>
          <w:szCs w:val="24"/>
        </w:rPr>
      </w:pPr>
      <w:r w:rsidRPr="00473828">
        <w:rPr>
          <w:sz w:val="24"/>
          <w:szCs w:val="24"/>
        </w:rPr>
        <w:t xml:space="preserve">Your response: </w:t>
      </w:r>
    </w:p>
    <w:p w14:paraId="4F280BDD" w14:textId="4E5C0BF4" w:rsidR="00985F2E" w:rsidRDefault="00985F2E" w:rsidP="00985F2E"/>
    <w:p w14:paraId="3C437458" w14:textId="02D3329B" w:rsidR="00985F2E" w:rsidRDefault="00985F2E" w:rsidP="00985F2E"/>
    <w:p w14:paraId="6059AE81" w14:textId="77777777" w:rsidR="00562CEB" w:rsidRDefault="00562CEB" w:rsidP="00985F2E">
      <w:pPr>
        <w:rPr>
          <w:b/>
          <w:bCs/>
          <w:color w:val="ED7D31" w:themeColor="accent2"/>
          <w:sz w:val="24"/>
          <w:szCs w:val="24"/>
        </w:rPr>
      </w:pPr>
    </w:p>
    <w:p w14:paraId="292DE908" w14:textId="0E57FB8B" w:rsidR="00985F2E" w:rsidRPr="00473828" w:rsidRDefault="00985F2E" w:rsidP="00985F2E">
      <w:pPr>
        <w:rPr>
          <w:sz w:val="24"/>
          <w:szCs w:val="24"/>
        </w:rPr>
      </w:pPr>
      <w:r w:rsidRPr="00473828">
        <w:rPr>
          <w:b/>
          <w:bCs/>
          <w:color w:val="ED7D31" w:themeColor="accent2"/>
          <w:sz w:val="24"/>
          <w:szCs w:val="24"/>
        </w:rPr>
        <w:lastRenderedPageBreak/>
        <w:t>Why</w:t>
      </w:r>
      <w:r w:rsidRPr="00473828">
        <w:rPr>
          <w:sz w:val="24"/>
          <w:szCs w:val="24"/>
        </w:rPr>
        <w:t xml:space="preserve"> should a donor choose your organization? Why does it matter? Why now? </w:t>
      </w:r>
      <w:r w:rsidRPr="00473828">
        <w:rPr>
          <w:b/>
          <w:bCs/>
          <w:color w:val="ED7D31" w:themeColor="accent2"/>
          <w:sz w:val="24"/>
          <w:szCs w:val="24"/>
        </w:rPr>
        <w:t>Why?</w:t>
      </w:r>
    </w:p>
    <w:p w14:paraId="6BBBD7EC" w14:textId="433FBC63" w:rsidR="00985F2E" w:rsidRPr="00473828" w:rsidRDefault="00985F2E" w:rsidP="00985F2E">
      <w:pPr>
        <w:rPr>
          <w:sz w:val="24"/>
          <w:szCs w:val="24"/>
        </w:rPr>
      </w:pPr>
      <w:r w:rsidRPr="00473828">
        <w:rPr>
          <w:sz w:val="24"/>
          <w:szCs w:val="24"/>
        </w:rPr>
        <w:t xml:space="preserve">Your response: </w:t>
      </w:r>
    </w:p>
    <w:p w14:paraId="7F2AF881" w14:textId="2E8C6533" w:rsidR="00985F2E" w:rsidRPr="00473828" w:rsidRDefault="00985F2E" w:rsidP="00985F2E">
      <w:pPr>
        <w:rPr>
          <w:sz w:val="24"/>
          <w:szCs w:val="24"/>
        </w:rPr>
      </w:pPr>
    </w:p>
    <w:p w14:paraId="5B132493" w14:textId="086F0D72" w:rsidR="00985F2E" w:rsidRPr="00473828" w:rsidRDefault="00985F2E" w:rsidP="00985F2E">
      <w:pPr>
        <w:rPr>
          <w:sz w:val="24"/>
          <w:szCs w:val="24"/>
        </w:rPr>
      </w:pPr>
    </w:p>
    <w:p w14:paraId="2763936D" w14:textId="321B7B3D" w:rsidR="00985F2E" w:rsidRPr="00473828" w:rsidRDefault="00985F2E" w:rsidP="00985F2E">
      <w:pPr>
        <w:rPr>
          <w:sz w:val="24"/>
          <w:szCs w:val="24"/>
        </w:rPr>
      </w:pPr>
    </w:p>
    <w:p w14:paraId="6353A74E" w14:textId="239B32B9" w:rsidR="00985F2E" w:rsidRPr="00473828" w:rsidRDefault="00985F2E" w:rsidP="00985F2E">
      <w:pPr>
        <w:rPr>
          <w:sz w:val="24"/>
          <w:szCs w:val="24"/>
        </w:rPr>
      </w:pPr>
      <w:r w:rsidRPr="00473828">
        <w:rPr>
          <w:sz w:val="24"/>
          <w:szCs w:val="24"/>
        </w:rPr>
        <w:t xml:space="preserve">A </w:t>
      </w:r>
      <w:r w:rsidRPr="00473828">
        <w:rPr>
          <w:b/>
          <w:bCs/>
          <w:color w:val="ED7D31" w:themeColor="accent2"/>
          <w:sz w:val="24"/>
          <w:szCs w:val="24"/>
          <w:u w:val="single"/>
        </w:rPr>
        <w:t>call to action (CTA</w:t>
      </w:r>
      <w:r w:rsidRPr="00473828">
        <w:rPr>
          <w:b/>
          <w:bCs/>
          <w:color w:val="ED7D31" w:themeColor="accent2"/>
          <w:sz w:val="24"/>
          <w:szCs w:val="24"/>
        </w:rPr>
        <w:t>)</w:t>
      </w:r>
      <w:r w:rsidRPr="00473828">
        <w:rPr>
          <w:sz w:val="24"/>
          <w:szCs w:val="24"/>
        </w:rPr>
        <w:t xml:space="preserve"> is a marketing term that refers to the next step or action that the organization wants its audience members to take. CTAs can be as direct as a button to click or include actions such as ENGAGE, ADVOCATE, SHARE, DONATE, SIGN-UP, etc. </w:t>
      </w:r>
      <w:r w:rsidRPr="00147E91">
        <w:rPr>
          <w:b/>
          <w:bCs/>
          <w:color w:val="ED7D31" w:themeColor="accent2"/>
          <w:sz w:val="24"/>
          <w:szCs w:val="24"/>
        </w:rPr>
        <w:t>What are your calls to action?</w:t>
      </w:r>
    </w:p>
    <w:p w14:paraId="0D21D01E" w14:textId="67C8FCFD" w:rsidR="00857236" w:rsidRDefault="00985F2E">
      <w:pPr>
        <w:rPr>
          <w:sz w:val="24"/>
          <w:szCs w:val="24"/>
        </w:rPr>
      </w:pPr>
      <w:r w:rsidRPr="00473828">
        <w:rPr>
          <w:sz w:val="24"/>
          <w:szCs w:val="24"/>
        </w:rPr>
        <w:t xml:space="preserve">Your response: </w:t>
      </w:r>
    </w:p>
    <w:p w14:paraId="4DC0A255" w14:textId="77777777" w:rsidR="001C2B14" w:rsidRDefault="001C2B14">
      <w:pPr>
        <w:rPr>
          <w:sz w:val="24"/>
          <w:szCs w:val="24"/>
        </w:rPr>
      </w:pPr>
    </w:p>
    <w:p w14:paraId="2425F481" w14:textId="77777777" w:rsidR="00344BF5" w:rsidRDefault="00344BF5">
      <w:pPr>
        <w:rPr>
          <w:sz w:val="24"/>
          <w:szCs w:val="24"/>
        </w:rPr>
      </w:pPr>
    </w:p>
    <w:p w14:paraId="613518A7" w14:textId="77777777" w:rsidR="001C2B14" w:rsidRDefault="001C2B14">
      <w:pPr>
        <w:rPr>
          <w:sz w:val="24"/>
          <w:szCs w:val="24"/>
        </w:rPr>
      </w:pPr>
    </w:p>
    <w:p w14:paraId="0702E873" w14:textId="7895F068" w:rsidR="001C2B14" w:rsidRPr="00344BF5" w:rsidRDefault="001C2B14">
      <w:pPr>
        <w:rPr>
          <w:b/>
          <w:bCs/>
          <w:sz w:val="24"/>
          <w:szCs w:val="24"/>
        </w:rPr>
      </w:pPr>
      <w:r w:rsidRPr="00344BF5">
        <w:rPr>
          <w:b/>
          <w:bCs/>
          <w:sz w:val="24"/>
          <w:szCs w:val="24"/>
        </w:rPr>
        <w:t xml:space="preserve">EXAMPLE: </w:t>
      </w:r>
      <w:r w:rsidR="00344BF5" w:rsidRPr="00344BF5">
        <w:rPr>
          <w:b/>
          <w:bCs/>
          <w:sz w:val="24"/>
          <w:szCs w:val="24"/>
        </w:rPr>
        <w:t>International Medical Corps’ First Responder Brand Development</w:t>
      </w:r>
    </w:p>
    <w:p w14:paraId="270BB2C0" w14:textId="3741140D" w:rsidR="001C2B14" w:rsidRPr="00473828" w:rsidRDefault="001C2B14">
      <w:pPr>
        <w:rPr>
          <w:sz w:val="24"/>
          <w:szCs w:val="24"/>
        </w:rPr>
      </w:pPr>
      <w:r w:rsidRPr="001C2B14">
        <w:rPr>
          <w:noProof/>
          <w:sz w:val="24"/>
          <w:szCs w:val="24"/>
        </w:rPr>
        <w:drawing>
          <wp:inline distT="0" distB="0" distL="0" distR="0" wp14:anchorId="56AB0BFD" wp14:editId="754F8006">
            <wp:extent cx="5880100" cy="3309620"/>
            <wp:effectExtent l="19050" t="19050" r="25400" b="2413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rotWithShape="1">
                    <a:blip r:embed="rId7"/>
                    <a:srcRect r="1068"/>
                    <a:stretch/>
                  </pic:blipFill>
                  <pic:spPr bwMode="auto">
                    <a:xfrm>
                      <a:off x="0" y="0"/>
                      <a:ext cx="5880100" cy="330962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49E5F90" w14:textId="6AC4CF22" w:rsidR="00985F2E" w:rsidRDefault="00985F2E"/>
    <w:p w14:paraId="1B4B318E" w14:textId="2EB8E523" w:rsidR="00985F2E" w:rsidRDefault="00985F2E">
      <w:r>
        <w:br w:type="page"/>
      </w:r>
    </w:p>
    <w:p w14:paraId="2745EF04" w14:textId="48BE5526" w:rsidR="00985F2E" w:rsidRDefault="00985F2E" w:rsidP="00985F2E">
      <w:pPr>
        <w:rPr>
          <w:rStyle w:val="s1ppyq"/>
          <w:rFonts w:cstheme="minorHAnsi"/>
          <w:b/>
          <w:bCs/>
          <w:color w:val="4472C4" w:themeColor="accent1"/>
          <w:sz w:val="28"/>
          <w:szCs w:val="28"/>
        </w:rPr>
      </w:pPr>
      <w:r w:rsidRPr="00985F2E">
        <w:rPr>
          <w:rStyle w:val="s1ppyq"/>
          <w:rFonts w:cstheme="minorHAnsi"/>
          <w:b/>
          <w:bCs/>
          <w:color w:val="4472C4" w:themeColor="accent1"/>
          <w:sz w:val="28"/>
          <w:szCs w:val="28"/>
        </w:rPr>
        <w:lastRenderedPageBreak/>
        <w:t xml:space="preserve">Exploring your Organization’s </w:t>
      </w:r>
      <w:r>
        <w:rPr>
          <w:rStyle w:val="s1ppyq"/>
          <w:rFonts w:cstheme="minorHAnsi"/>
          <w:b/>
          <w:bCs/>
          <w:color w:val="4472C4" w:themeColor="accent1"/>
          <w:sz w:val="28"/>
          <w:szCs w:val="28"/>
        </w:rPr>
        <w:t>Key Messages</w:t>
      </w:r>
    </w:p>
    <w:p w14:paraId="48D55CAF" w14:textId="509532CF" w:rsidR="00985F2E" w:rsidRDefault="00985F2E" w:rsidP="00985F2E">
      <w:pPr>
        <w:rPr>
          <w:rStyle w:val="s1ppyq"/>
          <w:rFonts w:cstheme="minorHAnsi"/>
          <w:b/>
          <w:bCs/>
          <w:color w:val="4472C4" w:themeColor="accent1"/>
          <w:sz w:val="26"/>
          <w:szCs w:val="26"/>
        </w:rPr>
      </w:pPr>
      <w:r w:rsidRPr="00985F2E">
        <w:rPr>
          <w:rStyle w:val="s1ppyq"/>
          <w:rFonts w:cstheme="minorHAnsi"/>
          <w:b/>
          <w:bCs/>
          <w:color w:val="4472C4" w:themeColor="accent1"/>
          <w:sz w:val="26"/>
          <w:szCs w:val="26"/>
        </w:rPr>
        <w:t>WHAT TO KNOW</w:t>
      </w:r>
      <w:r>
        <w:rPr>
          <w:rStyle w:val="s1ppyq"/>
          <w:rFonts w:cstheme="minorHAnsi"/>
          <w:b/>
          <w:bCs/>
          <w:color w:val="4472C4" w:themeColor="accent1"/>
          <w:sz w:val="26"/>
          <w:szCs w:val="26"/>
        </w:rPr>
        <w:t xml:space="preserve">: </w:t>
      </w:r>
    </w:p>
    <w:p w14:paraId="06CB0AB1" w14:textId="419AA303" w:rsidR="00985F2E" w:rsidRPr="00473828" w:rsidRDefault="00985F2E" w:rsidP="00985F2E">
      <w:pPr>
        <w:pStyle w:val="ListParagraph"/>
        <w:numPr>
          <w:ilvl w:val="0"/>
          <w:numId w:val="1"/>
        </w:numPr>
        <w:rPr>
          <w:rStyle w:val="s1ppyq"/>
          <w:rFonts w:cstheme="minorHAnsi"/>
          <w:sz w:val="24"/>
          <w:szCs w:val="24"/>
        </w:rPr>
      </w:pPr>
      <w:r w:rsidRPr="00473828">
        <w:rPr>
          <w:rStyle w:val="s1ppyq"/>
          <w:rFonts w:cstheme="minorHAnsi"/>
          <w:color w:val="ED7D31" w:themeColor="accent2"/>
          <w:sz w:val="24"/>
          <w:szCs w:val="24"/>
        </w:rPr>
        <w:t>Key messages</w:t>
      </w:r>
      <w:r w:rsidRPr="00473828">
        <w:rPr>
          <w:rStyle w:val="s1ppyq"/>
          <w:rFonts w:cstheme="minorHAnsi"/>
          <w:sz w:val="24"/>
          <w:szCs w:val="24"/>
        </w:rPr>
        <w:t xml:space="preserve"> are the main points of information you want your external audience to </w:t>
      </w:r>
      <w:r w:rsidRPr="00473828">
        <w:rPr>
          <w:rStyle w:val="s1ppyq"/>
          <w:rFonts w:cstheme="minorHAnsi"/>
          <w:color w:val="ED7D31" w:themeColor="accent2"/>
          <w:sz w:val="24"/>
          <w:szCs w:val="24"/>
        </w:rPr>
        <w:t>hear</w:t>
      </w:r>
      <w:r w:rsidRPr="00473828">
        <w:rPr>
          <w:rStyle w:val="s1ppyq"/>
          <w:rFonts w:cstheme="minorHAnsi"/>
          <w:sz w:val="24"/>
          <w:szCs w:val="24"/>
        </w:rPr>
        <w:t>,</w:t>
      </w:r>
      <w:r w:rsidRPr="00473828">
        <w:rPr>
          <w:rStyle w:val="s1ppyq"/>
          <w:rFonts w:cstheme="minorHAnsi"/>
          <w:color w:val="ED7D31" w:themeColor="accent2"/>
          <w:sz w:val="24"/>
          <w:szCs w:val="24"/>
        </w:rPr>
        <w:t xml:space="preserve"> understand</w:t>
      </w:r>
      <w:r w:rsidRPr="00473828">
        <w:rPr>
          <w:rStyle w:val="s1ppyq"/>
          <w:rFonts w:cstheme="minorHAnsi"/>
          <w:sz w:val="24"/>
          <w:szCs w:val="24"/>
        </w:rPr>
        <w:t xml:space="preserve">, and </w:t>
      </w:r>
      <w:r w:rsidRPr="00473828">
        <w:rPr>
          <w:rStyle w:val="s1ppyq"/>
          <w:rFonts w:cstheme="minorHAnsi"/>
          <w:color w:val="ED7D31" w:themeColor="accent2"/>
          <w:sz w:val="24"/>
          <w:szCs w:val="24"/>
        </w:rPr>
        <w:t>remember</w:t>
      </w:r>
      <w:r w:rsidR="00473828">
        <w:rPr>
          <w:rStyle w:val="s1ppyq"/>
          <w:rFonts w:cstheme="minorHAnsi"/>
          <w:sz w:val="24"/>
          <w:szCs w:val="24"/>
        </w:rPr>
        <w:t>.</w:t>
      </w:r>
      <w:r w:rsidRPr="00473828">
        <w:rPr>
          <w:rStyle w:val="s1ppyq"/>
          <w:rFonts w:cstheme="minorHAnsi"/>
          <w:sz w:val="24"/>
          <w:szCs w:val="24"/>
        </w:rPr>
        <w:t xml:space="preserve"> </w:t>
      </w:r>
    </w:p>
    <w:p w14:paraId="7631434D" w14:textId="46D1A671" w:rsidR="00985F2E" w:rsidRDefault="00985F2E" w:rsidP="00985F2E">
      <w:pPr>
        <w:pStyle w:val="ListParagraph"/>
        <w:numPr>
          <w:ilvl w:val="0"/>
          <w:numId w:val="1"/>
        </w:numPr>
        <w:rPr>
          <w:rStyle w:val="s1ppyq"/>
          <w:rFonts w:cstheme="minorHAnsi"/>
          <w:sz w:val="24"/>
          <w:szCs w:val="24"/>
        </w:rPr>
      </w:pPr>
      <w:r w:rsidRPr="00473828">
        <w:rPr>
          <w:rStyle w:val="s1ppyq"/>
          <w:rFonts w:cstheme="minorHAnsi"/>
          <w:sz w:val="24"/>
          <w:szCs w:val="24"/>
        </w:rPr>
        <w:t xml:space="preserve">The messages are </w:t>
      </w:r>
      <w:r w:rsidRPr="00473828">
        <w:rPr>
          <w:rStyle w:val="s1ppyq"/>
          <w:rFonts w:cstheme="minorHAnsi"/>
          <w:color w:val="ED7D31" w:themeColor="accent2"/>
          <w:sz w:val="24"/>
          <w:szCs w:val="24"/>
        </w:rPr>
        <w:t>bite-sized statements</w:t>
      </w:r>
      <w:r w:rsidRPr="00473828">
        <w:rPr>
          <w:rStyle w:val="s1ppyq"/>
          <w:rFonts w:cstheme="minorHAnsi"/>
          <w:sz w:val="24"/>
          <w:szCs w:val="24"/>
        </w:rPr>
        <w:t xml:space="preserve"> that articulate </w:t>
      </w:r>
      <w:r w:rsidRPr="00473828">
        <w:rPr>
          <w:rStyle w:val="s1ppyq"/>
          <w:rFonts w:cstheme="minorHAnsi"/>
          <w:color w:val="ED7D31" w:themeColor="accent2"/>
          <w:sz w:val="24"/>
          <w:szCs w:val="24"/>
        </w:rPr>
        <w:t>what y</w:t>
      </w:r>
      <w:r w:rsidR="00473828" w:rsidRPr="00473828">
        <w:rPr>
          <w:rStyle w:val="s1ppyq"/>
          <w:rFonts w:cstheme="minorHAnsi"/>
          <w:color w:val="ED7D31" w:themeColor="accent2"/>
          <w:sz w:val="24"/>
          <w:szCs w:val="24"/>
        </w:rPr>
        <w:t>ou do</w:t>
      </w:r>
      <w:r w:rsidR="00473828">
        <w:rPr>
          <w:rStyle w:val="s1ppyq"/>
          <w:rFonts w:cstheme="minorHAnsi"/>
          <w:sz w:val="24"/>
          <w:szCs w:val="24"/>
        </w:rPr>
        <w:t xml:space="preserve">, </w:t>
      </w:r>
      <w:r w:rsidR="00473828" w:rsidRPr="00473828">
        <w:rPr>
          <w:rStyle w:val="s1ppyq"/>
          <w:rFonts w:cstheme="minorHAnsi"/>
          <w:color w:val="ED7D31" w:themeColor="accent2"/>
          <w:sz w:val="24"/>
          <w:szCs w:val="24"/>
        </w:rPr>
        <w:t>why you do it</w:t>
      </w:r>
      <w:r w:rsidR="00473828">
        <w:rPr>
          <w:rStyle w:val="s1ppyq"/>
          <w:rFonts w:cstheme="minorHAnsi"/>
          <w:sz w:val="24"/>
          <w:szCs w:val="24"/>
        </w:rPr>
        <w:t xml:space="preserve">, </w:t>
      </w:r>
      <w:r w:rsidR="00473828" w:rsidRPr="00473828">
        <w:rPr>
          <w:rStyle w:val="s1ppyq"/>
          <w:rFonts w:cstheme="minorHAnsi"/>
          <w:color w:val="ED7D31" w:themeColor="accent2"/>
          <w:sz w:val="24"/>
          <w:szCs w:val="24"/>
        </w:rPr>
        <w:t>how you are different</w:t>
      </w:r>
      <w:r w:rsidR="00473828">
        <w:rPr>
          <w:rStyle w:val="s1ppyq"/>
          <w:rFonts w:cstheme="minorHAnsi"/>
          <w:sz w:val="24"/>
          <w:szCs w:val="24"/>
        </w:rPr>
        <w:t xml:space="preserve">, and what </w:t>
      </w:r>
      <w:r w:rsidR="00473828" w:rsidRPr="00473828">
        <w:rPr>
          <w:rStyle w:val="s1ppyq"/>
          <w:rFonts w:cstheme="minorHAnsi"/>
          <w:color w:val="ED7D31" w:themeColor="accent2"/>
          <w:sz w:val="24"/>
          <w:szCs w:val="24"/>
        </w:rPr>
        <w:t>value you bring</w:t>
      </w:r>
      <w:r w:rsidR="00473828">
        <w:rPr>
          <w:rStyle w:val="s1ppyq"/>
          <w:rFonts w:cstheme="minorHAnsi"/>
          <w:sz w:val="24"/>
          <w:szCs w:val="24"/>
        </w:rPr>
        <w:t xml:space="preserve"> to your stakeholders. They are </w:t>
      </w:r>
      <w:r w:rsidR="00473828" w:rsidRPr="00473828">
        <w:rPr>
          <w:rStyle w:val="s1ppyq"/>
          <w:rFonts w:cstheme="minorHAnsi"/>
          <w:color w:val="ED7D31" w:themeColor="accent2"/>
          <w:sz w:val="24"/>
          <w:szCs w:val="24"/>
        </w:rPr>
        <w:t>simple</w:t>
      </w:r>
      <w:r w:rsidR="00473828">
        <w:rPr>
          <w:rStyle w:val="s1ppyq"/>
          <w:rFonts w:cstheme="minorHAnsi"/>
          <w:sz w:val="24"/>
          <w:szCs w:val="24"/>
        </w:rPr>
        <w:t xml:space="preserve">, </w:t>
      </w:r>
      <w:r w:rsidR="00473828" w:rsidRPr="00473828">
        <w:rPr>
          <w:rStyle w:val="s1ppyq"/>
          <w:rFonts w:cstheme="minorHAnsi"/>
          <w:color w:val="ED7D31" w:themeColor="accent2"/>
          <w:sz w:val="24"/>
          <w:szCs w:val="24"/>
        </w:rPr>
        <w:t>engaging</w:t>
      </w:r>
      <w:r w:rsidR="00473828">
        <w:rPr>
          <w:rStyle w:val="s1ppyq"/>
          <w:rFonts w:cstheme="minorHAnsi"/>
          <w:sz w:val="24"/>
          <w:szCs w:val="24"/>
        </w:rPr>
        <w:t xml:space="preserve">, </w:t>
      </w:r>
      <w:r w:rsidR="00473828" w:rsidRPr="00473828">
        <w:rPr>
          <w:rStyle w:val="s1ppyq"/>
          <w:rFonts w:cstheme="minorHAnsi"/>
          <w:color w:val="ED7D31" w:themeColor="accent2"/>
          <w:sz w:val="24"/>
          <w:szCs w:val="24"/>
        </w:rPr>
        <w:t>memorable</w:t>
      </w:r>
      <w:r w:rsidR="00473828">
        <w:rPr>
          <w:rStyle w:val="s1ppyq"/>
          <w:rFonts w:cstheme="minorHAnsi"/>
          <w:sz w:val="24"/>
          <w:szCs w:val="24"/>
        </w:rPr>
        <w:t xml:space="preserve"> and easy for staff and stakeholders to </w:t>
      </w:r>
      <w:r w:rsidR="00473828" w:rsidRPr="00473828">
        <w:rPr>
          <w:rStyle w:val="s1ppyq"/>
          <w:rFonts w:cstheme="minorHAnsi"/>
          <w:color w:val="ED7D31" w:themeColor="accent2"/>
          <w:sz w:val="24"/>
          <w:szCs w:val="24"/>
        </w:rPr>
        <w:t>repeat</w:t>
      </w:r>
      <w:r w:rsidR="00473828">
        <w:rPr>
          <w:rStyle w:val="s1ppyq"/>
          <w:rFonts w:cstheme="minorHAnsi"/>
          <w:sz w:val="24"/>
          <w:szCs w:val="24"/>
        </w:rPr>
        <w:t xml:space="preserve"> and </w:t>
      </w:r>
      <w:r w:rsidR="00473828" w:rsidRPr="00473828">
        <w:rPr>
          <w:rStyle w:val="s1ppyq"/>
          <w:rFonts w:cstheme="minorHAnsi"/>
          <w:color w:val="ED7D31" w:themeColor="accent2"/>
          <w:sz w:val="24"/>
          <w:szCs w:val="24"/>
        </w:rPr>
        <w:t>share</w:t>
      </w:r>
      <w:r w:rsidR="00473828">
        <w:rPr>
          <w:rStyle w:val="s1ppyq"/>
          <w:rFonts w:cstheme="minorHAnsi"/>
          <w:sz w:val="24"/>
          <w:szCs w:val="24"/>
        </w:rPr>
        <w:t xml:space="preserve"> with others. </w:t>
      </w:r>
    </w:p>
    <w:p w14:paraId="519F632F" w14:textId="6082BC9C" w:rsidR="00473828" w:rsidRDefault="00473828" w:rsidP="00985F2E">
      <w:pPr>
        <w:pStyle w:val="ListParagraph"/>
        <w:numPr>
          <w:ilvl w:val="0"/>
          <w:numId w:val="1"/>
        </w:numPr>
        <w:rPr>
          <w:rStyle w:val="s1ppyq"/>
          <w:rFonts w:cstheme="minorHAnsi"/>
          <w:sz w:val="24"/>
          <w:szCs w:val="24"/>
        </w:rPr>
      </w:pPr>
      <w:r>
        <w:rPr>
          <w:rStyle w:val="s1ppyq"/>
          <w:rFonts w:cstheme="minorHAnsi"/>
          <w:sz w:val="24"/>
          <w:szCs w:val="24"/>
        </w:rPr>
        <w:t xml:space="preserve">It is best to begin with </w:t>
      </w:r>
      <w:r w:rsidRPr="00473828">
        <w:rPr>
          <w:rStyle w:val="s1ppyq"/>
          <w:rFonts w:cstheme="minorHAnsi"/>
          <w:color w:val="ED7D31" w:themeColor="accent2"/>
          <w:sz w:val="24"/>
          <w:szCs w:val="24"/>
        </w:rPr>
        <w:t>3 key messages</w:t>
      </w:r>
      <w:r>
        <w:rPr>
          <w:rStyle w:val="s1ppyq"/>
          <w:rFonts w:cstheme="minorHAnsi"/>
          <w:sz w:val="24"/>
          <w:szCs w:val="24"/>
        </w:rPr>
        <w:t xml:space="preserve"> aimed at a broad group of stakeholders. (Later, additional messaging can be tailored to specific audiences.)</w:t>
      </w:r>
    </w:p>
    <w:p w14:paraId="55038A06" w14:textId="77777777" w:rsidR="00473828" w:rsidRPr="00473828" w:rsidRDefault="00473828" w:rsidP="00473828"/>
    <w:p w14:paraId="65704447" w14:textId="7CFEC61F" w:rsidR="00473828" w:rsidRDefault="00473828" w:rsidP="00473828">
      <w:pPr>
        <w:rPr>
          <w:rStyle w:val="s1ppyq"/>
          <w:rFonts w:cstheme="minorHAnsi"/>
          <w:b/>
          <w:bCs/>
          <w:color w:val="ED7D31" w:themeColor="accent2"/>
          <w:sz w:val="26"/>
          <w:szCs w:val="26"/>
        </w:rPr>
      </w:pPr>
      <w:r w:rsidRPr="00473828">
        <w:rPr>
          <w:rStyle w:val="s1ppyq"/>
          <w:rFonts w:cstheme="minorHAnsi"/>
          <w:b/>
          <w:bCs/>
          <w:color w:val="4472C4" w:themeColor="accent1"/>
          <w:sz w:val="26"/>
          <w:szCs w:val="26"/>
        </w:rPr>
        <w:t xml:space="preserve">WHAT TO KNOW: </w:t>
      </w:r>
      <w:r w:rsidRPr="00473828">
        <w:rPr>
          <w:rStyle w:val="s1ppyq"/>
          <w:rFonts w:cstheme="minorHAnsi"/>
          <w:b/>
          <w:bCs/>
          <w:color w:val="ED7D31" w:themeColor="accent2"/>
          <w:sz w:val="26"/>
          <w:szCs w:val="26"/>
        </w:rPr>
        <w:t>Draft Your 3 Key Messages</w:t>
      </w:r>
    </w:p>
    <w:p w14:paraId="1380F1E3" w14:textId="125933B1" w:rsidR="00473828" w:rsidRPr="00473828" w:rsidRDefault="00473828" w:rsidP="00473828">
      <w:pPr>
        <w:rPr>
          <w:rStyle w:val="s1ppyq"/>
          <w:rFonts w:cstheme="minorHAnsi"/>
          <w:sz w:val="24"/>
          <w:szCs w:val="24"/>
        </w:rPr>
      </w:pPr>
      <w:r w:rsidRPr="00473828">
        <w:rPr>
          <w:rStyle w:val="s1ppyq"/>
          <w:rFonts w:cstheme="minorHAnsi"/>
          <w:sz w:val="24"/>
          <w:szCs w:val="24"/>
        </w:rPr>
        <w:t xml:space="preserve">What are the 3 most important things </w:t>
      </w:r>
      <w:r w:rsidRPr="00473828">
        <w:rPr>
          <w:rStyle w:val="s1ppyq"/>
          <w:rFonts w:cstheme="minorHAnsi"/>
          <w:b/>
          <w:bCs/>
          <w:sz w:val="24"/>
          <w:szCs w:val="24"/>
        </w:rPr>
        <w:t>you would like</w:t>
      </w:r>
      <w:r w:rsidRPr="00473828">
        <w:rPr>
          <w:rStyle w:val="s1ppyq"/>
          <w:rFonts w:cstheme="minorHAnsi"/>
          <w:sz w:val="24"/>
          <w:szCs w:val="24"/>
        </w:rPr>
        <w:t xml:space="preserve"> your stakeholders (broadest audience) to know about your organization? (Know your audience: It’s helpful to also consider what </w:t>
      </w:r>
      <w:r w:rsidRPr="00473828">
        <w:rPr>
          <w:rStyle w:val="s1ppyq"/>
          <w:rFonts w:cstheme="minorHAnsi"/>
          <w:b/>
          <w:bCs/>
          <w:sz w:val="24"/>
          <w:szCs w:val="24"/>
        </w:rPr>
        <w:t>your stakeholders would like</w:t>
      </w:r>
      <w:r w:rsidRPr="00473828">
        <w:rPr>
          <w:rStyle w:val="s1ppyq"/>
          <w:rFonts w:cstheme="minorHAnsi"/>
          <w:sz w:val="24"/>
          <w:szCs w:val="24"/>
        </w:rPr>
        <w:t xml:space="preserve"> to know.)</w:t>
      </w:r>
    </w:p>
    <w:p w14:paraId="54093A8E" w14:textId="6C454E04" w:rsidR="00473828" w:rsidRPr="00473828" w:rsidRDefault="00473828" w:rsidP="00473828">
      <w:pPr>
        <w:rPr>
          <w:rStyle w:val="s1ppyq"/>
          <w:rFonts w:cstheme="minorHAnsi"/>
          <w:sz w:val="24"/>
          <w:szCs w:val="24"/>
        </w:rPr>
      </w:pPr>
      <w:r w:rsidRPr="00473828">
        <w:rPr>
          <w:rStyle w:val="s1ppyq"/>
          <w:rFonts w:cstheme="minorHAnsi"/>
          <w:sz w:val="24"/>
          <w:szCs w:val="24"/>
        </w:rPr>
        <w:t xml:space="preserve">Your response: </w:t>
      </w:r>
    </w:p>
    <w:p w14:paraId="39CEEE15" w14:textId="72C0AD7F" w:rsidR="00473828" w:rsidRPr="00473828" w:rsidRDefault="00473828" w:rsidP="00473828">
      <w:pPr>
        <w:rPr>
          <w:rStyle w:val="s1ppyq"/>
          <w:rFonts w:cstheme="minorHAnsi"/>
          <w:sz w:val="24"/>
          <w:szCs w:val="24"/>
        </w:rPr>
      </w:pPr>
      <w:r w:rsidRPr="00473828">
        <w:rPr>
          <w:rStyle w:val="s1ppyq"/>
          <w:rFonts w:cstheme="minorHAnsi"/>
          <w:sz w:val="24"/>
          <w:szCs w:val="24"/>
        </w:rPr>
        <w:t>Message #1: (For example: What you do)</w:t>
      </w:r>
    </w:p>
    <w:p w14:paraId="64CCDA72" w14:textId="21E52441" w:rsidR="00473828" w:rsidRPr="00473828" w:rsidRDefault="00473828" w:rsidP="00473828">
      <w:pPr>
        <w:rPr>
          <w:rStyle w:val="s1ppyq"/>
          <w:rFonts w:cstheme="minorHAnsi"/>
          <w:sz w:val="24"/>
          <w:szCs w:val="24"/>
        </w:rPr>
      </w:pPr>
    </w:p>
    <w:p w14:paraId="6EAC871C" w14:textId="2528AC5A" w:rsidR="00473828" w:rsidRPr="00473828" w:rsidRDefault="00473828" w:rsidP="00473828">
      <w:pPr>
        <w:rPr>
          <w:rStyle w:val="s1ppyq"/>
          <w:rFonts w:cstheme="minorHAnsi"/>
          <w:sz w:val="24"/>
          <w:szCs w:val="24"/>
        </w:rPr>
      </w:pPr>
      <w:r w:rsidRPr="00473828">
        <w:rPr>
          <w:rStyle w:val="s1ppyq"/>
          <w:rFonts w:cstheme="minorHAnsi"/>
          <w:sz w:val="24"/>
          <w:szCs w:val="24"/>
        </w:rPr>
        <w:t>Message #2: (For example: How do you do it and the value of that approach)</w:t>
      </w:r>
    </w:p>
    <w:p w14:paraId="2468C2A7" w14:textId="62003EDB" w:rsidR="00473828" w:rsidRPr="00473828" w:rsidRDefault="00473828" w:rsidP="00473828">
      <w:pPr>
        <w:rPr>
          <w:rStyle w:val="s1ppyq"/>
          <w:rFonts w:cstheme="minorHAnsi"/>
          <w:sz w:val="24"/>
          <w:szCs w:val="24"/>
        </w:rPr>
      </w:pPr>
    </w:p>
    <w:p w14:paraId="3E784E9F" w14:textId="7FFF8BA9" w:rsidR="00473828" w:rsidRPr="00473828" w:rsidRDefault="00473828" w:rsidP="00473828">
      <w:pPr>
        <w:rPr>
          <w:rStyle w:val="s1ppyq"/>
          <w:rFonts w:cstheme="minorHAnsi"/>
          <w:sz w:val="24"/>
          <w:szCs w:val="24"/>
        </w:rPr>
      </w:pPr>
      <w:r w:rsidRPr="00473828">
        <w:rPr>
          <w:rStyle w:val="s1ppyq"/>
          <w:rFonts w:cstheme="minorHAnsi"/>
          <w:sz w:val="24"/>
          <w:szCs w:val="24"/>
        </w:rPr>
        <w:t>Message #3: (Why it matters and why donors should choose you)</w:t>
      </w:r>
    </w:p>
    <w:p w14:paraId="5208E27C" w14:textId="77777777" w:rsidR="00473828" w:rsidRPr="00473828" w:rsidRDefault="00473828" w:rsidP="00473828">
      <w:pPr>
        <w:rPr>
          <w:rStyle w:val="s1ppyq"/>
          <w:rFonts w:cstheme="minorHAnsi"/>
          <w:sz w:val="24"/>
          <w:szCs w:val="24"/>
        </w:rPr>
      </w:pPr>
    </w:p>
    <w:p w14:paraId="6C84335C" w14:textId="77777777" w:rsidR="00985F2E" w:rsidRPr="00985F2E" w:rsidRDefault="00985F2E" w:rsidP="00985F2E">
      <w:pPr>
        <w:rPr>
          <w:rStyle w:val="s1ppyq"/>
          <w:rFonts w:cstheme="minorHAnsi"/>
          <w:b/>
          <w:bCs/>
          <w:color w:val="4472C4" w:themeColor="accent1"/>
          <w:sz w:val="28"/>
          <w:szCs w:val="28"/>
        </w:rPr>
      </w:pPr>
    </w:p>
    <w:p w14:paraId="063B2D4F" w14:textId="77777777" w:rsidR="00985F2E" w:rsidRDefault="00985F2E"/>
    <w:sectPr w:rsidR="00985F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2EA2" w14:textId="77777777" w:rsidR="00C31CD2" w:rsidRDefault="00C31CD2">
      <w:pPr>
        <w:spacing w:after="0" w:line="240" w:lineRule="auto"/>
      </w:pPr>
      <w:r>
        <w:separator/>
      </w:r>
    </w:p>
  </w:endnote>
  <w:endnote w:type="continuationSeparator" w:id="0">
    <w:p w14:paraId="18CCC73B" w14:textId="77777777" w:rsidR="00C31CD2" w:rsidRDefault="00C3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A960" w14:textId="4C7D0411" w:rsidR="6FBE40B0" w:rsidRDefault="3BA060DD" w:rsidP="3BA060DD">
    <w:pPr>
      <w:rPr>
        <w:rFonts w:ascii="Calibri" w:eastAsia="Calibri" w:hAnsi="Calibri" w:cs="Calibri"/>
        <w:sz w:val="18"/>
        <w:szCs w:val="18"/>
      </w:rPr>
    </w:pPr>
    <w:r w:rsidRPr="3BA060DD">
      <w:rPr>
        <w:rFonts w:ascii="Calibri" w:eastAsia="Calibri" w:hAnsi="Calibri" w:cs="Calibri"/>
        <w:sz w:val="18"/>
        <w:szCs w:val="18"/>
      </w:rPr>
      <w:t>This material is made possible by the generous support of the American people through the United States Agency for International Development (USAID). The contents are the responsibility of the International Medical Corps and do not necessarily reflect the views of USAID or the United States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EBA8" w14:textId="77777777" w:rsidR="00C31CD2" w:rsidRDefault="00C31CD2">
      <w:pPr>
        <w:spacing w:after="0" w:line="240" w:lineRule="auto"/>
      </w:pPr>
      <w:r>
        <w:separator/>
      </w:r>
    </w:p>
  </w:footnote>
  <w:footnote w:type="continuationSeparator" w:id="0">
    <w:p w14:paraId="1564F1F0" w14:textId="77777777" w:rsidR="00C31CD2" w:rsidRDefault="00C31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B951" w14:textId="7D97D245" w:rsidR="6FBE40B0" w:rsidRDefault="00562CEB" w:rsidP="3BA060DD">
    <w:pPr>
      <w:pStyle w:val="Header"/>
      <w:jc w:val="right"/>
      <w:rPr>
        <w:sz w:val="18"/>
        <w:szCs w:val="18"/>
      </w:rPr>
    </w:pPr>
    <w:r w:rsidRPr="005B2F76">
      <w:rPr>
        <w:rFonts w:ascii="Times New Roman"/>
        <w:noProof/>
        <w:position w:val="-29"/>
        <w:sz w:val="36"/>
        <w:szCs w:val="36"/>
      </w:rPr>
      <w:drawing>
        <wp:anchor distT="0" distB="0" distL="114300" distR="114300" simplePos="0" relativeHeight="251661312" behindDoc="0" locked="0" layoutInCell="1" allowOverlap="1" wp14:anchorId="7279ED6A" wp14:editId="0B8560F7">
          <wp:simplePos x="0" y="0"/>
          <wp:positionH relativeFrom="column">
            <wp:posOffset>4089400</wp:posOffset>
          </wp:positionH>
          <wp:positionV relativeFrom="paragraph">
            <wp:posOffset>-127000</wp:posOffset>
          </wp:positionV>
          <wp:extent cx="1301750" cy="542925"/>
          <wp:effectExtent l="0" t="0" r="0" b="0"/>
          <wp:wrapNone/>
          <wp:docPr id="5" name="image3.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750" cy="542925"/>
                  </a:xfrm>
                  <a:prstGeom prst="rect">
                    <a:avLst/>
                  </a:prstGeom>
                </pic:spPr>
              </pic:pic>
            </a:graphicData>
          </a:graphic>
          <wp14:sizeRelH relativeFrom="page">
            <wp14:pctWidth>0</wp14:pctWidth>
          </wp14:sizeRelH>
          <wp14:sizeRelV relativeFrom="page">
            <wp14:pctHeight>0</wp14:pctHeight>
          </wp14:sizeRelV>
        </wp:anchor>
      </w:drawing>
    </w:r>
    <w:r w:rsidRPr="005B2F76">
      <w:rPr>
        <w:rFonts w:ascii="Times New Roman"/>
        <w:noProof/>
        <w:position w:val="-12"/>
        <w:sz w:val="36"/>
        <w:szCs w:val="36"/>
      </w:rPr>
      <w:drawing>
        <wp:anchor distT="0" distB="0" distL="114300" distR="114300" simplePos="0" relativeHeight="251660288" behindDoc="0" locked="0" layoutInCell="1" allowOverlap="1" wp14:anchorId="22F39DFD" wp14:editId="16E5A61F">
          <wp:simplePos x="0" y="0"/>
          <wp:positionH relativeFrom="margin">
            <wp:posOffset>1968500</wp:posOffset>
          </wp:positionH>
          <wp:positionV relativeFrom="paragraph">
            <wp:posOffset>-111125</wp:posOffset>
          </wp:positionV>
          <wp:extent cx="1758315" cy="495300"/>
          <wp:effectExtent l="0" t="0" r="0" b="0"/>
          <wp:wrapNone/>
          <wp:docPr id="3" name="image2.p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8315" cy="495300"/>
                  </a:xfrm>
                  <a:prstGeom prst="rect">
                    <a:avLst/>
                  </a:prstGeom>
                </pic:spPr>
              </pic:pic>
            </a:graphicData>
          </a:graphic>
          <wp14:sizeRelH relativeFrom="page">
            <wp14:pctWidth>0</wp14:pctWidth>
          </wp14:sizeRelH>
          <wp14:sizeRelV relativeFrom="page">
            <wp14:pctHeight>0</wp14:pctHeight>
          </wp14:sizeRelV>
        </wp:anchor>
      </w:drawing>
    </w:r>
    <w:r w:rsidRPr="005B2F76">
      <w:rPr>
        <w:rFonts w:ascii="Times New Roman"/>
        <w:noProof/>
        <w:position w:val="-25"/>
        <w:sz w:val="36"/>
        <w:szCs w:val="36"/>
      </w:rPr>
      <w:drawing>
        <wp:anchor distT="0" distB="0" distL="114300" distR="114300" simplePos="0" relativeHeight="251659264" behindDoc="1" locked="0" layoutInCell="1" allowOverlap="1" wp14:anchorId="7D846775" wp14:editId="0322A432">
          <wp:simplePos x="0" y="0"/>
          <wp:positionH relativeFrom="column">
            <wp:posOffset>0</wp:posOffset>
          </wp:positionH>
          <wp:positionV relativeFrom="paragraph">
            <wp:posOffset>-120650</wp:posOffset>
          </wp:positionV>
          <wp:extent cx="1702435" cy="530225"/>
          <wp:effectExtent l="0" t="0" r="0" b="3175"/>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2435" cy="53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801"/>
    <w:multiLevelType w:val="hybridMultilevel"/>
    <w:tmpl w:val="55DEC0AC"/>
    <w:lvl w:ilvl="0" w:tplc="1EFAA5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91A5C"/>
    <w:multiLevelType w:val="hybridMultilevel"/>
    <w:tmpl w:val="7B8E8814"/>
    <w:lvl w:ilvl="0" w:tplc="015C865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06131">
    <w:abstractNumId w:val="0"/>
  </w:num>
  <w:num w:numId="2" w16cid:durableId="177729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2E"/>
    <w:rsid w:val="000619FB"/>
    <w:rsid w:val="00147E91"/>
    <w:rsid w:val="001C2B14"/>
    <w:rsid w:val="001E5321"/>
    <w:rsid w:val="002B4696"/>
    <w:rsid w:val="00344BF5"/>
    <w:rsid w:val="00473828"/>
    <w:rsid w:val="00533900"/>
    <w:rsid w:val="00562CEB"/>
    <w:rsid w:val="00857236"/>
    <w:rsid w:val="00985F2E"/>
    <w:rsid w:val="009A67E4"/>
    <w:rsid w:val="00C31CD2"/>
    <w:rsid w:val="00CF23AC"/>
    <w:rsid w:val="00E73E12"/>
    <w:rsid w:val="00E93F5B"/>
    <w:rsid w:val="3BA060DD"/>
    <w:rsid w:val="6FBE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CA97"/>
  <w15:chartTrackingRefBased/>
  <w15:docId w15:val="{8F155084-CC46-4725-A3EE-8A9ABA53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985F2E"/>
  </w:style>
  <w:style w:type="paragraph" w:styleId="ListParagraph">
    <w:name w:val="List Paragraph"/>
    <w:basedOn w:val="Normal"/>
    <w:uiPriority w:val="34"/>
    <w:qFormat/>
    <w:rsid w:val="00985F2E"/>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Ann Gerace</dc:creator>
  <cp:keywords/>
  <dc:description/>
  <cp:lastModifiedBy>Michaela Ann Gerace</cp:lastModifiedBy>
  <cp:revision>2</cp:revision>
  <dcterms:created xsi:type="dcterms:W3CDTF">2023-03-29T19:01:00Z</dcterms:created>
  <dcterms:modified xsi:type="dcterms:W3CDTF">2023-03-29T19:01:00Z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aa9fea05-0cf4-4837-b479-c3abd8b90642</vt:lpwstr>
  </property>
</Properties>
</file>